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091" w:rsidRPr="00805F3F" w:rsidRDefault="00C50091" w:rsidP="00C50091">
      <w:pPr>
        <w:widowControl w:val="0"/>
        <w:tabs>
          <w:tab w:val="left" w:pos="-720"/>
        </w:tabs>
        <w:suppressAutoHyphens/>
        <w:spacing w:after="240" w:line="240" w:lineRule="auto"/>
        <w:jc w:val="center"/>
        <w:rPr>
          <w:rFonts w:eastAsia="Times New Roman" w:cstheme="minorHAnsi"/>
          <w:b/>
          <w:snapToGrid w:val="0"/>
          <w:sz w:val="28"/>
          <w:szCs w:val="28"/>
          <w:lang w:val="es-ES" w:eastAsia="es-ES"/>
        </w:rPr>
      </w:pPr>
      <w:r>
        <w:rPr>
          <w:rFonts w:eastAsia="Times New Roman" w:cstheme="minorHAnsi"/>
          <w:b/>
          <w:snapToGrid w:val="0"/>
          <w:sz w:val="28"/>
          <w:szCs w:val="28"/>
          <w:lang w:val="es-ES" w:eastAsia="es-ES"/>
        </w:rPr>
        <w:t>RESULTADO FINAL</w:t>
      </w:r>
    </w:p>
    <w:p w:rsidR="00C50091" w:rsidRPr="00716F35" w:rsidRDefault="00C50091" w:rsidP="00C50091">
      <w:pPr>
        <w:pBdr>
          <w:bottom w:val="single" w:sz="12" w:space="1" w:color="auto"/>
        </w:pBdr>
        <w:jc w:val="center"/>
        <w:rPr>
          <w:rFonts w:ascii="Verdana" w:hAnsi="Verdana"/>
          <w:i/>
          <w:sz w:val="20"/>
          <w:szCs w:val="20"/>
          <w:lang w:val="es-ES" w:eastAsia="es-ES"/>
        </w:rPr>
      </w:pPr>
      <w:r w:rsidRPr="00716F35">
        <w:rPr>
          <w:rFonts w:ascii="Verdana" w:hAnsi="Verdana"/>
          <w:i/>
          <w:sz w:val="20"/>
          <w:szCs w:val="20"/>
          <w:lang w:val="es-ES" w:eastAsia="es-ES"/>
        </w:rPr>
        <w:t xml:space="preserve">Concurso público de antecedentes para la provisión de </w:t>
      </w:r>
      <w:r>
        <w:rPr>
          <w:rFonts w:ascii="Verdana" w:hAnsi="Verdana"/>
          <w:i/>
          <w:sz w:val="20"/>
          <w:szCs w:val="20"/>
          <w:lang w:val="es-ES" w:eastAsia="es-ES"/>
        </w:rPr>
        <w:t>dos</w:t>
      </w:r>
      <w:r w:rsidRPr="00716F35">
        <w:rPr>
          <w:rFonts w:ascii="Verdana" w:hAnsi="Verdana"/>
          <w:i/>
          <w:sz w:val="20"/>
          <w:szCs w:val="20"/>
          <w:lang w:val="es-ES" w:eastAsia="es-ES"/>
        </w:rPr>
        <w:t xml:space="preserve"> cargo</w:t>
      </w:r>
      <w:r>
        <w:rPr>
          <w:rFonts w:ascii="Verdana" w:hAnsi="Verdana"/>
          <w:i/>
          <w:sz w:val="20"/>
          <w:szCs w:val="20"/>
          <w:lang w:val="es-ES" w:eastAsia="es-ES"/>
        </w:rPr>
        <w:t>s</w:t>
      </w:r>
      <w:r w:rsidRPr="00716F35">
        <w:rPr>
          <w:rFonts w:ascii="Verdana" w:hAnsi="Verdana"/>
          <w:i/>
          <w:sz w:val="20"/>
          <w:szCs w:val="20"/>
          <w:lang w:val="es-ES" w:eastAsia="es-ES"/>
        </w:rPr>
        <w:t xml:space="preserve"> Administrativo</w:t>
      </w:r>
      <w:r>
        <w:rPr>
          <w:rFonts w:ascii="Verdana" w:hAnsi="Verdana"/>
          <w:i/>
          <w:sz w:val="20"/>
          <w:szCs w:val="20"/>
          <w:lang w:val="es-ES" w:eastAsia="es-ES"/>
        </w:rPr>
        <w:t>s</w:t>
      </w:r>
      <w:r w:rsidRPr="00716F35">
        <w:rPr>
          <w:rFonts w:ascii="Verdana" w:hAnsi="Verdana"/>
          <w:i/>
          <w:sz w:val="20"/>
          <w:szCs w:val="20"/>
          <w:lang w:val="es-ES" w:eastAsia="es-ES"/>
        </w:rPr>
        <w:t xml:space="preserve"> Grado 18°”, de la Planta de Personal de la I. Municipalidad de Ancud</w:t>
      </w:r>
    </w:p>
    <w:p w:rsidR="00C50091" w:rsidRDefault="00C50091" w:rsidP="00CA4FAA">
      <w:pPr>
        <w:widowControl w:val="0"/>
        <w:tabs>
          <w:tab w:val="left" w:pos="-720"/>
        </w:tabs>
        <w:suppressAutoHyphens/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</w:pPr>
      <w:r w:rsidRPr="00CA4FAA"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  <w:t>La Ilustre Municipalidad de Ancud, en relación con el concurso público de antecedentes para la provisión de dos cargos Administrativos Grado 18° de la EMS., y que fuera convocado mediante decreto N° 153 de fecha 27 de febrero de 2024, informa resultado del certamen:</w:t>
      </w:r>
    </w:p>
    <w:p w:rsidR="00C50091" w:rsidRDefault="00C50091" w:rsidP="00CA4FAA">
      <w:pPr>
        <w:widowControl w:val="0"/>
        <w:tabs>
          <w:tab w:val="left" w:pos="-720"/>
        </w:tabs>
        <w:suppressAutoHyphens/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</w:pPr>
      <w:bookmarkStart w:id="0" w:name="_GoBack"/>
      <w:bookmarkEnd w:id="0"/>
      <w:r w:rsidRPr="00CA4FAA"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  <w:t>Sobre el particular, se informa que la terna con los mayores puntajes, resultó la siguiente:</w:t>
      </w:r>
    </w:p>
    <w:p w:rsidR="000D6BF9" w:rsidRPr="00CA4FAA" w:rsidRDefault="000D6BF9" w:rsidP="000D6BF9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s-ES" w:eastAsia="es-ES"/>
        </w:rPr>
      </w:pPr>
      <w:r w:rsidRPr="00CA4FAA">
        <w:rPr>
          <w:rFonts w:ascii="Arial" w:eastAsia="Times New Roman" w:hAnsi="Arial" w:cs="Arial"/>
          <w:b/>
          <w:snapToGrid w:val="0"/>
          <w:sz w:val="20"/>
          <w:szCs w:val="20"/>
          <w:lang w:val="es-ES" w:eastAsia="es-ES"/>
        </w:rPr>
        <w:t>CARGO Destinado a la Dirección de Control Interno</w:t>
      </w:r>
    </w:p>
    <w:p w:rsidR="000D6BF9" w:rsidRPr="00CA4FAA" w:rsidRDefault="000D6BF9" w:rsidP="000D6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CHERYL MARLEN ALTAMIRANO CAILEO</w:t>
      </w:r>
      <w:r w:rsidRPr="00CA4FAA">
        <w:rPr>
          <w:rFonts w:ascii="Arial" w:hAnsi="Arial" w:cs="Arial"/>
          <w:sz w:val="20"/>
          <w:szCs w:val="20"/>
        </w:rPr>
        <w:tab/>
        <w:t>68,94 puntos</w:t>
      </w:r>
    </w:p>
    <w:p w:rsidR="000D6BF9" w:rsidRPr="00CA4FAA" w:rsidRDefault="000D6BF9" w:rsidP="000D6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FABIOLA ELENA VILLEGAS ALVARADO</w:t>
      </w:r>
      <w:r w:rsidRPr="00CA4FAA">
        <w:rPr>
          <w:rFonts w:ascii="Arial" w:hAnsi="Arial" w:cs="Arial"/>
          <w:sz w:val="20"/>
          <w:szCs w:val="20"/>
        </w:rPr>
        <w:tab/>
        <w:t>66,88 puntos</w:t>
      </w:r>
    </w:p>
    <w:p w:rsidR="000D6BF9" w:rsidRPr="00CA4FAA" w:rsidRDefault="000D6BF9" w:rsidP="000D6BF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CAMILA ALEJANDRA SANTANA SALDIVIA</w:t>
      </w:r>
      <w:r w:rsidRPr="00CA4FAA">
        <w:rPr>
          <w:rFonts w:ascii="Arial" w:hAnsi="Arial" w:cs="Arial"/>
          <w:sz w:val="20"/>
          <w:szCs w:val="20"/>
        </w:rPr>
        <w:tab/>
        <w:t>63,86 puntos</w:t>
      </w:r>
    </w:p>
    <w:p w:rsidR="000D6BF9" w:rsidRPr="00CA4FAA" w:rsidRDefault="000D6BF9" w:rsidP="000D6BF9">
      <w:pPr>
        <w:widowControl w:val="0"/>
        <w:tabs>
          <w:tab w:val="left" w:pos="-720"/>
        </w:tabs>
        <w:suppressAutoHyphens/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</w:pPr>
      <w:r w:rsidRPr="00CA4FAA"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  <w:t>En el ejercicio de las facultades que la Ley le otorga, la autoridad competente seleccionó a la persona que más adelante se indica, para ocupar el referido cargo, quien asumirá sus funciones en calidad de titular a contar del día 20 de marzo de 2024, previa acreditación de los requisitos de ingreso a la Administración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6BF9" w:rsidRPr="00CA4FAA" w:rsidTr="00D2023D">
        <w:tc>
          <w:tcPr>
            <w:tcW w:w="10111" w:type="dxa"/>
          </w:tcPr>
          <w:p w:rsidR="000D6BF9" w:rsidRDefault="000D6BF9" w:rsidP="00D2023D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both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  <w:p w:rsidR="000D6BF9" w:rsidRPr="000D6BF9" w:rsidRDefault="000D6BF9" w:rsidP="000D6BF9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</w:pPr>
            <w:r w:rsidRPr="000D6BF9"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  <w:t>CHERYL MARLEN ALTAMIRANO CAILEO</w:t>
            </w:r>
          </w:p>
          <w:p w:rsidR="000D6BF9" w:rsidRPr="00CA4FAA" w:rsidRDefault="000D6BF9" w:rsidP="00D2023D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</w:tr>
    </w:tbl>
    <w:p w:rsidR="000D6BF9" w:rsidRPr="00CA4FAA" w:rsidRDefault="000D6BF9" w:rsidP="00CA4FAA">
      <w:pPr>
        <w:widowControl w:val="0"/>
        <w:tabs>
          <w:tab w:val="left" w:pos="-720"/>
        </w:tabs>
        <w:suppressAutoHyphens/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</w:pPr>
    </w:p>
    <w:p w:rsidR="00C50091" w:rsidRPr="00CA4FAA" w:rsidRDefault="00C50091" w:rsidP="00C50091">
      <w:pPr>
        <w:widowControl w:val="0"/>
        <w:tabs>
          <w:tab w:val="left" w:pos="-720"/>
        </w:tabs>
        <w:suppressAutoHyphens/>
        <w:spacing w:after="24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val="es-ES" w:eastAsia="es-ES"/>
        </w:rPr>
      </w:pPr>
      <w:r w:rsidRPr="00CA4FAA">
        <w:rPr>
          <w:rFonts w:ascii="Arial" w:eastAsia="Times New Roman" w:hAnsi="Arial" w:cs="Arial"/>
          <w:b/>
          <w:snapToGrid w:val="0"/>
          <w:sz w:val="20"/>
          <w:szCs w:val="20"/>
          <w:lang w:val="es-ES" w:eastAsia="es-ES"/>
        </w:rPr>
        <w:t>CARGO Destinado a Tesorería Municipal</w:t>
      </w:r>
    </w:p>
    <w:p w:rsidR="00C50091" w:rsidRPr="00CA4FAA" w:rsidRDefault="00C50091" w:rsidP="00C500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CHERYL ALTAMIRANO CAILEO</w:t>
      </w:r>
      <w:r w:rsidRPr="00CA4FAA">
        <w:rPr>
          <w:rFonts w:ascii="Arial" w:hAnsi="Arial" w:cs="Arial"/>
          <w:sz w:val="20"/>
          <w:szCs w:val="20"/>
        </w:rPr>
        <w:tab/>
        <w:t>69,31 puntos</w:t>
      </w:r>
    </w:p>
    <w:p w:rsidR="00C50091" w:rsidRPr="00CA4FAA" w:rsidRDefault="00C50091" w:rsidP="00C500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FABIOLA VILLEGAS ALVARADO</w:t>
      </w:r>
      <w:r w:rsidRPr="00CA4FAA">
        <w:rPr>
          <w:rFonts w:ascii="Arial" w:hAnsi="Arial" w:cs="Arial"/>
          <w:sz w:val="20"/>
          <w:szCs w:val="20"/>
        </w:rPr>
        <w:tab/>
        <w:t>68,94 puntos</w:t>
      </w:r>
    </w:p>
    <w:p w:rsidR="00C50091" w:rsidRPr="00CA4FAA" w:rsidRDefault="00C50091" w:rsidP="00C5009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FAA">
        <w:rPr>
          <w:rFonts w:ascii="Arial" w:hAnsi="Arial" w:cs="Arial"/>
          <w:sz w:val="20"/>
          <w:szCs w:val="20"/>
        </w:rPr>
        <w:t>KATHERINE AYANCÁN GONZÁLEZ</w:t>
      </w:r>
      <w:r w:rsidRPr="00CA4FAA">
        <w:rPr>
          <w:rFonts w:ascii="Arial" w:hAnsi="Arial" w:cs="Arial"/>
          <w:sz w:val="20"/>
          <w:szCs w:val="20"/>
        </w:rPr>
        <w:tab/>
        <w:t>65,31 puntos</w:t>
      </w:r>
    </w:p>
    <w:p w:rsidR="00C50091" w:rsidRPr="00CA4FAA" w:rsidRDefault="00C50091" w:rsidP="00CA4FAA">
      <w:pPr>
        <w:spacing w:line="240" w:lineRule="auto"/>
        <w:rPr>
          <w:rFonts w:ascii="Arial" w:hAnsi="Arial" w:cs="Arial"/>
          <w:sz w:val="20"/>
          <w:szCs w:val="20"/>
        </w:rPr>
      </w:pPr>
    </w:p>
    <w:p w:rsidR="00C50091" w:rsidRPr="00CA4FAA" w:rsidRDefault="00C50091" w:rsidP="00CA4FAA">
      <w:pPr>
        <w:widowControl w:val="0"/>
        <w:tabs>
          <w:tab w:val="left" w:pos="-720"/>
        </w:tabs>
        <w:suppressAutoHyphens/>
        <w:spacing w:after="24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</w:pPr>
      <w:r w:rsidRPr="00CA4FAA">
        <w:rPr>
          <w:rFonts w:ascii="Arial" w:eastAsia="Times New Roman" w:hAnsi="Arial" w:cs="Arial"/>
          <w:snapToGrid w:val="0"/>
          <w:sz w:val="20"/>
          <w:szCs w:val="20"/>
          <w:lang w:val="es-ES" w:eastAsia="es-ES"/>
        </w:rPr>
        <w:t>En el ejercicio de las facultades que la Ley le otorga, la autoridad competente seleccionó a la persona que más adelante se indica, para ocupar el referido cargo, quien asumirá sus funciones en calidad de titular a contar del día 20 de marzo de 2024, previa acreditación de los requisitos de ingreso a la Administración Pública.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50091" w:rsidRPr="00CA4FAA" w:rsidTr="00CA4FAA">
        <w:tc>
          <w:tcPr>
            <w:tcW w:w="9771" w:type="dxa"/>
          </w:tcPr>
          <w:p w:rsidR="00C50091" w:rsidRDefault="00C50091" w:rsidP="004F1C46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both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  <w:p w:rsidR="000D6BF9" w:rsidRPr="000D6BF9" w:rsidRDefault="000D6BF9" w:rsidP="000D6BF9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center"/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</w:pPr>
            <w:r w:rsidRPr="000D6BF9">
              <w:rPr>
                <w:rFonts w:ascii="Arial" w:eastAsia="Times New Roman" w:hAnsi="Arial" w:cs="Arial"/>
                <w:b/>
                <w:snapToGrid w:val="0"/>
                <w:lang w:val="es-ES" w:eastAsia="es-ES"/>
              </w:rPr>
              <w:t>FABIOLA ELENA VILLEGAS ALVARADO</w:t>
            </w:r>
          </w:p>
          <w:p w:rsidR="00C50091" w:rsidRPr="00CA4FAA" w:rsidRDefault="00C50091" w:rsidP="004F1C46">
            <w:pPr>
              <w:widowControl w:val="0"/>
              <w:tabs>
                <w:tab w:val="left" w:pos="-720"/>
              </w:tabs>
              <w:suppressAutoHyphens/>
              <w:spacing w:after="240" w:line="360" w:lineRule="auto"/>
              <w:jc w:val="center"/>
              <w:rPr>
                <w:rFonts w:ascii="Arial" w:eastAsia="Times New Roman" w:hAnsi="Arial" w:cs="Arial"/>
                <w:snapToGrid w:val="0"/>
                <w:lang w:val="es-ES" w:eastAsia="es-ES"/>
              </w:rPr>
            </w:pPr>
          </w:p>
        </w:tc>
      </w:tr>
    </w:tbl>
    <w:p w:rsidR="000D6BF9" w:rsidRDefault="000D6BF9" w:rsidP="00C50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</w:p>
    <w:p w:rsidR="00C50091" w:rsidRPr="00946D8F" w:rsidRDefault="00C50091" w:rsidP="00C50091">
      <w:pPr>
        <w:pStyle w:val="Sinespaciado"/>
        <w:jc w:val="center"/>
        <w:rPr>
          <w:b/>
          <w:snapToGrid w:val="0"/>
          <w:sz w:val="24"/>
          <w:szCs w:val="24"/>
          <w:lang w:val="es-ES" w:eastAsia="es-ES"/>
        </w:rPr>
      </w:pPr>
      <w:r w:rsidRPr="00946D8F">
        <w:rPr>
          <w:b/>
          <w:snapToGrid w:val="0"/>
          <w:sz w:val="24"/>
          <w:szCs w:val="24"/>
          <w:lang w:val="es-ES" w:eastAsia="es-ES"/>
        </w:rPr>
        <w:t>D</w:t>
      </w:r>
      <w:r>
        <w:rPr>
          <w:b/>
          <w:snapToGrid w:val="0"/>
          <w:sz w:val="24"/>
          <w:szCs w:val="24"/>
          <w:lang w:val="es-ES" w:eastAsia="es-ES"/>
        </w:rPr>
        <w:t>EPARTAMENTO GESTIÓN DE PERSONAS</w:t>
      </w:r>
    </w:p>
    <w:p w:rsidR="005411D0" w:rsidRDefault="00C50091" w:rsidP="00CA4FAA">
      <w:pPr>
        <w:pStyle w:val="Sinespaciado"/>
        <w:jc w:val="center"/>
      </w:pPr>
      <w:r w:rsidRPr="00946D8F">
        <w:rPr>
          <w:b/>
          <w:snapToGrid w:val="0"/>
          <w:sz w:val="24"/>
          <w:szCs w:val="24"/>
          <w:lang w:val="es-ES" w:eastAsia="es-ES"/>
        </w:rPr>
        <w:t>I. MUNICIPALIDAD DE ANCUD</w:t>
      </w:r>
    </w:p>
    <w:sectPr w:rsidR="005411D0" w:rsidSect="00CA4FAA">
      <w:headerReference w:type="even" r:id="rId7"/>
      <w:headerReference w:type="default" r:id="rId8"/>
      <w:headerReference w:type="first" r:id="rId9"/>
      <w:endnotePr>
        <w:numFmt w:val="decimal"/>
      </w:endnotePr>
      <w:pgSz w:w="11907" w:h="18711" w:code="14"/>
      <w:pgMar w:top="1701" w:right="1134" w:bottom="2552" w:left="992" w:header="567" w:footer="255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FB" w:rsidRDefault="00D735FB" w:rsidP="00CA4FAA">
      <w:pPr>
        <w:spacing w:after="0" w:line="240" w:lineRule="auto"/>
      </w:pPr>
      <w:r>
        <w:separator/>
      </w:r>
    </w:p>
  </w:endnote>
  <w:endnote w:type="continuationSeparator" w:id="0">
    <w:p w:rsidR="00D735FB" w:rsidRDefault="00D735FB" w:rsidP="00CA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FB" w:rsidRDefault="00D735FB" w:rsidP="00CA4FAA">
      <w:pPr>
        <w:spacing w:after="0" w:line="240" w:lineRule="auto"/>
      </w:pPr>
      <w:r>
        <w:separator/>
      </w:r>
    </w:p>
  </w:footnote>
  <w:footnote w:type="continuationSeparator" w:id="0">
    <w:p w:rsidR="00D735FB" w:rsidRDefault="00D735FB" w:rsidP="00CA4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3" w:rsidRDefault="0034504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86163" w:rsidRDefault="00D735F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163" w:rsidRDefault="00D735FB" w:rsidP="00944379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75E" w:rsidRPr="00295BAD" w:rsidRDefault="00345047" w:rsidP="00F7575E">
    <w:pPr>
      <w:spacing w:after="0" w:line="240" w:lineRule="auto"/>
      <w:jc w:val="both"/>
      <w:rPr>
        <w:rFonts w:eastAsiaTheme="minorEastAsia" w:cs="Arial"/>
        <w:lang w:val="es-ES" w:bidi="en-US"/>
      </w:rPr>
    </w:pPr>
    <w:r w:rsidRPr="00295BAD">
      <w:rPr>
        <w:rFonts w:ascii="Berlin Sans FB" w:eastAsia="Calibri" w:hAnsi="Berlin Sans FB" w:cs="Tahoma"/>
        <w:noProof/>
        <w:sz w:val="18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3836C45D" wp14:editId="281806B1">
          <wp:simplePos x="0" y="0"/>
          <wp:positionH relativeFrom="page">
            <wp:align>center</wp:align>
          </wp:positionH>
          <wp:positionV relativeFrom="paragraph">
            <wp:posOffset>-176530</wp:posOffset>
          </wp:positionV>
          <wp:extent cx="981075" cy="1019175"/>
          <wp:effectExtent l="0" t="0" r="9525" b="9525"/>
          <wp:wrapNone/>
          <wp:docPr id="1" name="Imagen 1" descr="D:\ayañez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ayañe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="Times New Roman" w:cs="Tahoma"/>
        <w:sz w:val="28"/>
        <w:szCs w:val="28"/>
        <w:lang w:val="es-ES" w:eastAsia="es-E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  <w:r w:rsidRPr="00295BAD">
      <w:rPr>
        <w:rFonts w:eastAsiaTheme="minorEastAsia" w:cs="Arial"/>
        <w:lang w:val="es-ES" w:bidi="en-US"/>
      </w:rPr>
      <w:tab/>
    </w:r>
  </w:p>
  <w:p w:rsidR="00F7575E" w:rsidRPr="00295BAD" w:rsidRDefault="00D735FB" w:rsidP="00F7575E">
    <w:pPr>
      <w:spacing w:after="200" w:line="240" w:lineRule="auto"/>
      <w:jc w:val="center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F7575E" w:rsidRPr="00295BAD" w:rsidRDefault="00D735FB" w:rsidP="00F7575E">
    <w:pPr>
      <w:spacing w:after="200" w:line="240" w:lineRule="auto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F7575E" w:rsidRDefault="00D735FB" w:rsidP="00F7575E">
    <w:pPr>
      <w:spacing w:after="200" w:line="240" w:lineRule="auto"/>
      <w:jc w:val="center"/>
      <w:rPr>
        <w:rFonts w:eastAsia="Times New Roman" w:cstheme="minorHAnsi"/>
        <w:b/>
        <w:color w:val="A6A6A6" w:themeColor="background1" w:themeShade="A6"/>
        <w:sz w:val="14"/>
        <w:szCs w:val="14"/>
        <w:lang w:val="es-ES" w:eastAsia="es-ES"/>
      </w:rPr>
    </w:pPr>
  </w:p>
  <w:p w:rsidR="000A520F" w:rsidRPr="00CA4FAA" w:rsidRDefault="00CA4FAA" w:rsidP="00CA4FAA">
    <w:pPr>
      <w:pStyle w:val="Sinespaciado"/>
      <w:jc w:val="center"/>
      <w:rPr>
        <w:rFonts w:ascii="Arial" w:hAnsi="Arial" w:cs="Arial"/>
        <w:sz w:val="12"/>
        <w:szCs w:val="12"/>
        <w:lang w:val="es-ES" w:eastAsia="es-ES"/>
      </w:rPr>
    </w:pPr>
    <w:r w:rsidRPr="00CA4FAA">
      <w:rPr>
        <w:rFonts w:ascii="Arial" w:hAnsi="Arial" w:cs="Arial"/>
        <w:sz w:val="12"/>
        <w:szCs w:val="12"/>
        <w:lang w:val="es-ES" w:eastAsia="es-ES"/>
      </w:rPr>
      <w:t>DIRECCION CONTABILIDAD, PRESUPUESTO Y PERSONAL</w:t>
    </w:r>
  </w:p>
  <w:p w:rsidR="00CA4FAA" w:rsidRDefault="00CA4FAA" w:rsidP="00CA4FAA">
    <w:pPr>
      <w:pStyle w:val="Sinespaciado"/>
      <w:jc w:val="center"/>
      <w:rPr>
        <w:rFonts w:ascii="Arial" w:hAnsi="Arial" w:cs="Arial"/>
        <w:sz w:val="12"/>
        <w:szCs w:val="12"/>
        <w:lang w:val="es-ES" w:eastAsia="es-ES"/>
      </w:rPr>
    </w:pPr>
    <w:r w:rsidRPr="00CA4FAA">
      <w:rPr>
        <w:rFonts w:ascii="Arial" w:hAnsi="Arial" w:cs="Arial"/>
        <w:sz w:val="12"/>
        <w:szCs w:val="12"/>
        <w:lang w:val="es-ES" w:eastAsia="es-ES"/>
      </w:rPr>
      <w:t>DEPARTAMENO GESTION DE PERSONAS</w:t>
    </w:r>
  </w:p>
  <w:p w:rsidR="00CA4FAA" w:rsidRPr="00CA4FAA" w:rsidRDefault="00CA4FAA" w:rsidP="00CA4FAA">
    <w:pPr>
      <w:pStyle w:val="Sinespaciado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E4908"/>
    <w:multiLevelType w:val="hybridMultilevel"/>
    <w:tmpl w:val="59963CCC"/>
    <w:lvl w:ilvl="0" w:tplc="9424B8AE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91"/>
    <w:rsid w:val="000D6BF9"/>
    <w:rsid w:val="00345047"/>
    <w:rsid w:val="00467022"/>
    <w:rsid w:val="005411D0"/>
    <w:rsid w:val="00C50091"/>
    <w:rsid w:val="00CA4FAA"/>
    <w:rsid w:val="00D735FB"/>
    <w:rsid w:val="00E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3AF8B-8BD0-45CC-9F70-6C3E3A1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500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50091"/>
  </w:style>
  <w:style w:type="character" w:styleId="Nmerodepgina">
    <w:name w:val="page number"/>
    <w:basedOn w:val="Fuentedeprrafopredeter"/>
    <w:rsid w:val="00C50091"/>
  </w:style>
  <w:style w:type="paragraph" w:styleId="Sinespaciado">
    <w:name w:val="No Spacing"/>
    <w:uiPriority w:val="1"/>
    <w:qFormat/>
    <w:rsid w:val="00C5009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50091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0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A4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Yañez Oyarzun</dc:creator>
  <cp:keywords/>
  <dc:description/>
  <cp:lastModifiedBy>Adriana Yañez Oyarzun</cp:lastModifiedBy>
  <cp:revision>4</cp:revision>
  <dcterms:created xsi:type="dcterms:W3CDTF">2024-03-18T19:54:00Z</dcterms:created>
  <dcterms:modified xsi:type="dcterms:W3CDTF">2024-03-18T23:23:00Z</dcterms:modified>
</cp:coreProperties>
</file>