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2622" w14:textId="77777777" w:rsidR="0018761E" w:rsidRDefault="0018761E" w:rsidP="0018761E">
      <w:pPr>
        <w:widowControl w:val="0"/>
        <w:tabs>
          <w:tab w:val="left" w:pos="-720"/>
        </w:tabs>
        <w:suppressAutoHyphens/>
        <w:spacing w:after="240" w:line="240" w:lineRule="auto"/>
        <w:jc w:val="center"/>
        <w:rPr>
          <w:rFonts w:eastAsia="Times New Roman" w:cstheme="minorHAnsi"/>
          <w:b/>
          <w:snapToGrid w:val="0"/>
          <w:sz w:val="28"/>
          <w:szCs w:val="28"/>
          <w:lang w:val="es-ES" w:eastAsia="es-ES"/>
        </w:rPr>
      </w:pPr>
    </w:p>
    <w:p w14:paraId="406E2623" w14:textId="77777777" w:rsidR="0018761E" w:rsidRDefault="0018761E" w:rsidP="0018761E">
      <w:pPr>
        <w:pStyle w:val="Encabezado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 wp14:anchorId="406E2637" wp14:editId="5D1F8EF1">
            <wp:extent cx="1821180" cy="891540"/>
            <wp:effectExtent l="0" t="0" r="7620" b="0"/>
            <wp:docPr id="2" name="Imagen 2" descr="Dibujo de video jueg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ibujo de video jueg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14:paraId="406E2624" w14:textId="77777777" w:rsidR="0018761E" w:rsidRDefault="0018761E" w:rsidP="0018761E">
      <w:pPr>
        <w:pStyle w:val="Encabez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DIRECCION CONTABILIDAD, PRESUPUESTO Y PERSONAL</w:t>
      </w:r>
    </w:p>
    <w:p w14:paraId="406E2625" w14:textId="77777777" w:rsidR="0018761E" w:rsidRDefault="0018761E" w:rsidP="0018761E">
      <w:pPr>
        <w:pStyle w:val="Encabez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DEPARTAMENTO GESTION DE PERSONAS</w:t>
      </w:r>
    </w:p>
    <w:p w14:paraId="406E2626" w14:textId="77777777" w:rsidR="0018761E" w:rsidRDefault="0018761E" w:rsidP="0018761E">
      <w:pPr>
        <w:spacing w:line="240" w:lineRule="auto"/>
        <w:rPr>
          <w:rFonts w:ascii="Arial" w:hAnsi="Arial" w:cs="Arial"/>
        </w:rPr>
      </w:pPr>
    </w:p>
    <w:p w14:paraId="406E2627" w14:textId="77777777" w:rsidR="0018761E" w:rsidRDefault="0018761E" w:rsidP="0018761E">
      <w:pPr>
        <w:widowControl w:val="0"/>
        <w:tabs>
          <w:tab w:val="left" w:pos="-720"/>
        </w:tabs>
        <w:suppressAutoHyphens/>
        <w:spacing w:after="240" w:line="240" w:lineRule="auto"/>
        <w:jc w:val="center"/>
        <w:rPr>
          <w:rFonts w:eastAsia="Times New Roman" w:cstheme="minorHAnsi"/>
          <w:b/>
          <w:snapToGrid w:val="0"/>
          <w:sz w:val="32"/>
          <w:szCs w:val="32"/>
          <w:lang w:val="es-ES" w:eastAsia="es-ES"/>
        </w:rPr>
      </w:pPr>
      <w:r w:rsidRPr="00582E46">
        <w:rPr>
          <w:rFonts w:eastAsia="Times New Roman" w:cstheme="minorHAnsi"/>
          <w:b/>
          <w:snapToGrid w:val="0"/>
          <w:sz w:val="32"/>
          <w:szCs w:val="32"/>
          <w:lang w:val="es-ES" w:eastAsia="es-ES"/>
        </w:rPr>
        <w:t>COMUNICADO RESULTADO CONCURSO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5"/>
      </w:tblGrid>
      <w:tr w:rsidR="0018761E" w:rsidRPr="00594807" w14:paraId="406E2629" w14:textId="77777777" w:rsidTr="00CC42F2">
        <w:tc>
          <w:tcPr>
            <w:tcW w:w="8495" w:type="dxa"/>
          </w:tcPr>
          <w:p w14:paraId="406E2628" w14:textId="6959271D" w:rsidR="0018761E" w:rsidRPr="00594807" w:rsidRDefault="0018761E" w:rsidP="0018761E">
            <w:pPr>
              <w:pBdr>
                <w:bottom w:val="single" w:sz="8" w:space="4" w:color="5B9BD5" w:themeColor="accent1"/>
              </w:pBdr>
              <w:spacing w:after="30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8761E">
              <w:rPr>
                <w:rFonts w:ascii="Arial" w:eastAsiaTheme="majorEastAsia" w:hAnsi="Arial" w:cs="Arial"/>
                <w:spacing w:val="5"/>
                <w:kern w:val="28"/>
                <w:lang w:val="es-ES" w:eastAsia="es-ES"/>
              </w:rPr>
              <w:t>CONCURSO PÚBLICO DE ANTECEDENTES PARA LA CONTRATACION DE PROFESIONAL</w:t>
            </w:r>
            <w:r w:rsidR="00587F19">
              <w:rPr>
                <w:rFonts w:ascii="Arial" w:eastAsiaTheme="majorEastAsia" w:hAnsi="Arial" w:cs="Arial"/>
                <w:spacing w:val="5"/>
                <w:kern w:val="28"/>
                <w:lang w:val="es-ES" w:eastAsia="es-ES"/>
              </w:rPr>
              <w:t xml:space="preserve"> DE APOYO DEL PROGRAMA SENDA</w:t>
            </w:r>
          </w:p>
        </w:tc>
      </w:tr>
    </w:tbl>
    <w:p w14:paraId="406E262A" w14:textId="77777777" w:rsidR="0018761E" w:rsidRDefault="0018761E" w:rsidP="0018761E">
      <w:pPr>
        <w:widowControl w:val="0"/>
        <w:tabs>
          <w:tab w:val="left" w:pos="-720"/>
        </w:tabs>
        <w:suppressAutoHyphens/>
        <w:spacing w:after="240" w:line="240" w:lineRule="auto"/>
        <w:jc w:val="center"/>
        <w:rPr>
          <w:rFonts w:eastAsia="Times New Roman" w:cstheme="minorHAnsi"/>
          <w:b/>
          <w:snapToGrid w:val="0"/>
          <w:sz w:val="32"/>
          <w:szCs w:val="32"/>
          <w:lang w:val="es-ES" w:eastAsia="es-ES"/>
        </w:rPr>
      </w:pPr>
    </w:p>
    <w:p w14:paraId="406E262B" w14:textId="557337A6" w:rsidR="0018761E" w:rsidRPr="00594807" w:rsidRDefault="0018761E" w:rsidP="0018761E">
      <w:pPr>
        <w:widowControl w:val="0"/>
        <w:tabs>
          <w:tab w:val="left" w:pos="-720"/>
        </w:tabs>
        <w:suppressAutoHyphens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82E46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La Ilustre Municipalidad de Ancud, en relación </w:t>
      </w:r>
      <w:r w:rsidRPr="00594807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con el </w:t>
      </w:r>
      <w:r w:rsidRPr="00594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concurso público convocado por el Decreto N°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3D7F37">
        <w:rPr>
          <w:rFonts w:ascii="Arial" w:hAnsi="Arial" w:cs="Arial"/>
          <w:color w:val="000000"/>
          <w:sz w:val="24"/>
          <w:szCs w:val="24"/>
          <w:shd w:val="clear" w:color="auto" w:fill="FFFFFF"/>
        </w:rPr>
        <w:t>87</w:t>
      </w:r>
      <w:r w:rsidRPr="00594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del </w:t>
      </w:r>
      <w:r w:rsidR="003D7F37">
        <w:rPr>
          <w:rFonts w:ascii="Arial" w:hAnsi="Arial" w:cs="Arial"/>
          <w:color w:val="000000"/>
          <w:sz w:val="24"/>
          <w:szCs w:val="24"/>
          <w:shd w:val="clear" w:color="auto" w:fill="FFFFFF"/>
        </w:rPr>
        <w:t>24</w:t>
      </w:r>
      <w:r w:rsidRPr="00594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febrero</w:t>
      </w:r>
      <w:r w:rsidRPr="00594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202</w:t>
      </w:r>
      <w:r w:rsidR="003D7F37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Pr="00594807">
        <w:rPr>
          <w:rFonts w:ascii="Arial" w:hAnsi="Arial" w:cs="Arial"/>
          <w:color w:val="000000"/>
          <w:sz w:val="24"/>
          <w:szCs w:val="24"/>
          <w:shd w:val="clear" w:color="auto" w:fill="FFFFFF"/>
        </w:rPr>
        <w:t>, para la contratación a honorarios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3D7F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Profesional de Apoyo del Programa SENDA,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 acerca del resultado del señalado certamen:</w:t>
      </w:r>
      <w:r w:rsidRPr="00594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06E262C" w14:textId="76AFDADF" w:rsidR="0018761E" w:rsidRDefault="0018761E" w:rsidP="0018761E">
      <w:pPr>
        <w:widowControl w:val="0"/>
        <w:tabs>
          <w:tab w:val="left" w:pos="-720"/>
        </w:tabs>
        <w:suppressAutoHyphens/>
        <w:spacing w:after="24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582E46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En el ejercicio de las facultades que la Ley le otorga, la autoridad competente seleccionó a la persona </w:t>
      </w:r>
      <w:r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que más adelante se indica</w:t>
      </w:r>
      <w:r w:rsidR="00522E42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, lo que fue ratificado por la</w:t>
      </w:r>
      <w:r w:rsidR="0096451E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 </w:t>
      </w:r>
      <w:r w:rsidR="00A7151D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directora regional</w:t>
      </w:r>
      <w:r w:rsidR="0096451E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 de SENDA</w:t>
      </w:r>
      <w:r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5"/>
      </w:tblGrid>
      <w:tr w:rsidR="0018761E" w14:paraId="406E2630" w14:textId="77777777" w:rsidTr="00CC42F2">
        <w:tc>
          <w:tcPr>
            <w:tcW w:w="8495" w:type="dxa"/>
          </w:tcPr>
          <w:p w14:paraId="406E262D" w14:textId="77777777" w:rsidR="0018761E" w:rsidRDefault="0018761E" w:rsidP="00CC42F2">
            <w:pPr>
              <w:widowControl w:val="0"/>
              <w:tabs>
                <w:tab w:val="left" w:pos="-720"/>
              </w:tabs>
              <w:suppressAutoHyphens/>
              <w:spacing w:after="24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</w:p>
          <w:p w14:paraId="406E262E" w14:textId="1771A992" w:rsidR="0018761E" w:rsidRDefault="002F576F" w:rsidP="00CC42F2">
            <w:pPr>
              <w:widowControl w:val="0"/>
              <w:tabs>
                <w:tab w:val="left" w:pos="-720"/>
              </w:tabs>
              <w:suppressAutoHyphens/>
              <w:spacing w:after="24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  <w:t>PATRICIA PARODI MONTECINOS</w:t>
            </w:r>
          </w:p>
          <w:p w14:paraId="406E262F" w14:textId="77777777" w:rsidR="0018761E" w:rsidRDefault="0018761E" w:rsidP="00CC42F2">
            <w:pPr>
              <w:widowControl w:val="0"/>
              <w:tabs>
                <w:tab w:val="left" w:pos="-720"/>
              </w:tabs>
              <w:suppressAutoHyphens/>
              <w:spacing w:after="24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es-ES" w:eastAsia="es-ES"/>
              </w:rPr>
            </w:pPr>
          </w:p>
        </w:tc>
      </w:tr>
    </w:tbl>
    <w:p w14:paraId="406E2631" w14:textId="77777777" w:rsidR="0018761E" w:rsidRPr="00594807" w:rsidRDefault="0018761E" w:rsidP="0018761E">
      <w:pPr>
        <w:widowControl w:val="0"/>
        <w:tabs>
          <w:tab w:val="left" w:pos="-720"/>
        </w:tabs>
        <w:suppressAutoHyphens/>
        <w:spacing w:after="24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</w:p>
    <w:p w14:paraId="406E2632" w14:textId="77777777" w:rsidR="0018761E" w:rsidRDefault="0018761E" w:rsidP="0018761E">
      <w:pPr>
        <w:widowControl w:val="0"/>
        <w:tabs>
          <w:tab w:val="left" w:pos="-720"/>
        </w:tabs>
        <w:suppressAutoHyphens/>
        <w:spacing w:after="24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val="es-ES" w:eastAsia="es-ES"/>
        </w:rPr>
      </w:pPr>
    </w:p>
    <w:p w14:paraId="406E2633" w14:textId="77777777" w:rsidR="0018761E" w:rsidRDefault="0018761E" w:rsidP="0018761E">
      <w:pPr>
        <w:pStyle w:val="Sinespaciado"/>
        <w:jc w:val="center"/>
        <w:rPr>
          <w:b/>
          <w:snapToGrid w:val="0"/>
          <w:sz w:val="24"/>
          <w:szCs w:val="24"/>
          <w:lang w:val="es-ES" w:eastAsia="es-ES"/>
        </w:rPr>
      </w:pPr>
      <w:r>
        <w:rPr>
          <w:b/>
          <w:snapToGrid w:val="0"/>
          <w:sz w:val="24"/>
          <w:szCs w:val="24"/>
          <w:lang w:val="es-ES" w:eastAsia="es-ES"/>
        </w:rPr>
        <w:t>DEPARTAMENTO GESTIÓN DE PERSONAS</w:t>
      </w:r>
    </w:p>
    <w:p w14:paraId="406E2634" w14:textId="77777777" w:rsidR="0018761E" w:rsidRDefault="0018761E" w:rsidP="0018761E">
      <w:pPr>
        <w:pStyle w:val="Sinespaciado"/>
        <w:jc w:val="center"/>
      </w:pPr>
      <w:r>
        <w:rPr>
          <w:b/>
          <w:snapToGrid w:val="0"/>
          <w:sz w:val="24"/>
          <w:szCs w:val="24"/>
          <w:lang w:val="es-ES" w:eastAsia="es-ES"/>
        </w:rPr>
        <w:t>I. MUNICIPALIDAD DE ANCUD</w:t>
      </w:r>
    </w:p>
    <w:p w14:paraId="406E2635" w14:textId="77777777" w:rsidR="0018761E" w:rsidRDefault="0018761E" w:rsidP="0018761E"/>
    <w:p w14:paraId="406E2636" w14:textId="77777777" w:rsidR="0031299C" w:rsidRDefault="0031299C"/>
    <w:sectPr w:rsidR="0031299C" w:rsidSect="007119B6">
      <w:pgSz w:w="11907" w:h="18711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61E"/>
    <w:rsid w:val="0014793B"/>
    <w:rsid w:val="0018761E"/>
    <w:rsid w:val="002F576F"/>
    <w:rsid w:val="0031299C"/>
    <w:rsid w:val="003D7F37"/>
    <w:rsid w:val="004B7B79"/>
    <w:rsid w:val="00522E42"/>
    <w:rsid w:val="00551E6F"/>
    <w:rsid w:val="00587F19"/>
    <w:rsid w:val="006E1579"/>
    <w:rsid w:val="0096451E"/>
    <w:rsid w:val="009D4ADD"/>
    <w:rsid w:val="00A7151D"/>
    <w:rsid w:val="00B01443"/>
    <w:rsid w:val="00BD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2622"/>
  <w15:chartTrackingRefBased/>
  <w15:docId w15:val="{DEF42962-2DC3-4FE3-A618-7AC9B430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1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8761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876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1876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643</Characters>
  <Application>Microsoft Office Word</Application>
  <DocSecurity>0</DocSecurity>
  <Lines>24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Yañez Oyarzun</dc:creator>
  <cp:keywords/>
  <dc:description/>
  <cp:lastModifiedBy>Adriana Yanez</cp:lastModifiedBy>
  <cp:revision>11</cp:revision>
  <dcterms:created xsi:type="dcterms:W3CDTF">2026-04-08T20:28:00Z</dcterms:created>
  <dcterms:modified xsi:type="dcterms:W3CDTF">2026-04-08T20:33:00Z</dcterms:modified>
</cp:coreProperties>
</file>